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B9" w:rsidRPr="003F7591" w:rsidRDefault="007E614B" w:rsidP="004106B9">
      <w:pPr>
        <w:widowControl w:val="0"/>
        <w:spacing w:after="0"/>
        <w:jc w:val="center"/>
        <w:rPr>
          <w:rFonts w:ascii="Calibri" w:eastAsia="Calibri" w:hAnsi="Calibri" w:cs="Calibri"/>
          <w:b/>
          <w:color w:val="000000"/>
          <w:sz w:val="24"/>
          <w:szCs w:val="24"/>
          <w:lang w:val="es-PR"/>
        </w:rPr>
      </w:pPr>
      <w:r>
        <w:rPr>
          <w:rFonts w:asciiTheme="minorHAnsi" w:eastAsia="Times New Roman" w:hAnsiTheme="minorHAnsi" w:cstheme="minorHAnsi"/>
          <w:b/>
          <w:color w:val="212121"/>
          <w:sz w:val="24"/>
          <w:szCs w:val="24"/>
          <w:lang w:val="es-PR"/>
        </w:rPr>
        <w:t xml:space="preserve">INSTRUCCIONES DE </w:t>
      </w:r>
      <w:r w:rsidR="00F86128" w:rsidRPr="003F7591">
        <w:rPr>
          <w:rFonts w:asciiTheme="minorHAnsi" w:eastAsia="Times New Roman" w:hAnsiTheme="minorHAnsi" w:cstheme="minorHAnsi"/>
          <w:b/>
          <w:color w:val="212121"/>
          <w:sz w:val="24"/>
          <w:szCs w:val="24"/>
          <w:lang w:val="es-PR"/>
        </w:rPr>
        <w:t>LOS PADRES PARA LA SOLICITUD DE ELECCIÓN</w:t>
      </w:r>
      <w:r w:rsidR="003F7591">
        <w:rPr>
          <w:rFonts w:asciiTheme="minorHAnsi" w:eastAsia="Times New Roman" w:hAnsiTheme="minorHAnsi" w:cstheme="minorHAnsi"/>
          <w:b/>
          <w:color w:val="212121"/>
          <w:sz w:val="24"/>
          <w:szCs w:val="24"/>
          <w:lang w:val="es-PR"/>
        </w:rPr>
        <w:t xml:space="preserve"> ESCOLAR</w:t>
      </w:r>
      <w:r w:rsidR="004106B9" w:rsidRPr="003F7591">
        <w:rPr>
          <w:rFonts w:ascii="Calibri" w:eastAsia="Calibri" w:hAnsi="Calibri" w:cs="Calibri"/>
          <w:b/>
          <w:color w:val="000000"/>
          <w:sz w:val="24"/>
          <w:szCs w:val="24"/>
          <w:lang w:val="es-PR"/>
        </w:rPr>
        <w:t>-K</w:t>
      </w:r>
      <w:r w:rsidR="00445D3D" w:rsidRPr="003F7591">
        <w:rPr>
          <w:rFonts w:ascii="Calibri" w:eastAsia="Calibri" w:hAnsi="Calibri" w:cs="Calibri"/>
          <w:b/>
          <w:color w:val="000000"/>
          <w:sz w:val="24"/>
          <w:szCs w:val="24"/>
          <w:lang w:val="es-PR"/>
        </w:rPr>
        <w:t>INDERGARTEN</w:t>
      </w:r>
    </w:p>
    <w:p w:rsidR="004106B9" w:rsidRPr="003F7591" w:rsidRDefault="004106B9" w:rsidP="004106B9">
      <w:pPr>
        <w:spacing w:after="0" w:line="240" w:lineRule="auto"/>
        <w:rPr>
          <w:rFonts w:ascii="Calibri" w:eastAsia="Calibri" w:hAnsi="Calibri" w:cs="Calibri"/>
          <w:color w:val="000000"/>
          <w:sz w:val="22"/>
          <w:szCs w:val="22"/>
          <w:lang w:val="es-PR"/>
        </w:rPr>
      </w:pPr>
    </w:p>
    <w:p w:rsidR="004106B9" w:rsidRPr="003F7591" w:rsidRDefault="00A90683" w:rsidP="00A90683">
      <w:pPr>
        <w:pStyle w:val="HTMLPreformatted"/>
        <w:numPr>
          <w:ilvl w:val="0"/>
          <w:numId w:val="1"/>
        </w:numPr>
        <w:shd w:val="clear" w:color="auto" w:fill="FFFFFF"/>
        <w:rPr>
          <w:rFonts w:asciiTheme="minorHAnsi" w:eastAsia="Times New Roman" w:hAnsiTheme="minorHAnsi" w:cstheme="minorHAnsi"/>
          <w:color w:val="212121"/>
          <w:sz w:val="23"/>
          <w:szCs w:val="23"/>
          <w:lang w:val="es-PR"/>
        </w:rPr>
      </w:pPr>
      <w:r w:rsidRPr="003F7591">
        <w:rPr>
          <w:rFonts w:asciiTheme="minorHAnsi" w:eastAsia="Times New Roman" w:hAnsiTheme="minorHAnsi" w:cstheme="minorHAnsi"/>
          <w:color w:val="212121"/>
          <w:sz w:val="23"/>
          <w:szCs w:val="23"/>
          <w:lang w:val="es-PR"/>
        </w:rPr>
        <w:t xml:space="preserve">Si desea que su hijo asista a una Academia de Kindergarten que no sea la escuela asignada, debe completar </w:t>
      </w:r>
      <w:r w:rsidR="003F7591" w:rsidRPr="003F7591">
        <w:rPr>
          <w:rFonts w:asciiTheme="minorHAnsi" w:eastAsia="Times New Roman" w:hAnsiTheme="minorHAnsi" w:cstheme="minorHAnsi"/>
          <w:color w:val="212121"/>
          <w:sz w:val="23"/>
          <w:szCs w:val="23"/>
          <w:lang w:val="es-PR"/>
        </w:rPr>
        <w:t>una forma</w:t>
      </w:r>
      <w:r w:rsidRPr="003F7591">
        <w:rPr>
          <w:rFonts w:asciiTheme="minorHAnsi" w:eastAsia="Times New Roman" w:hAnsiTheme="minorHAnsi" w:cstheme="minorHAnsi"/>
          <w:color w:val="212121"/>
          <w:sz w:val="23"/>
          <w:szCs w:val="23"/>
          <w:lang w:val="es-PR"/>
        </w:rPr>
        <w:t xml:space="preserve"> de solicitud de ELECCIÓN para el año escolar 20</w:t>
      </w:r>
      <w:r w:rsidR="004D30C6">
        <w:rPr>
          <w:rFonts w:asciiTheme="minorHAnsi" w:eastAsia="Times New Roman" w:hAnsiTheme="minorHAnsi" w:cstheme="minorHAnsi"/>
          <w:color w:val="212121"/>
          <w:sz w:val="23"/>
          <w:szCs w:val="23"/>
          <w:lang w:val="es-PR"/>
        </w:rPr>
        <w:t>20</w:t>
      </w:r>
      <w:r w:rsidRPr="003F7591">
        <w:rPr>
          <w:rFonts w:asciiTheme="minorHAnsi" w:eastAsia="Times New Roman" w:hAnsiTheme="minorHAnsi" w:cstheme="minorHAnsi"/>
          <w:color w:val="212121"/>
          <w:sz w:val="23"/>
          <w:szCs w:val="23"/>
          <w:lang w:val="es-PR"/>
        </w:rPr>
        <w:t>-202</w:t>
      </w:r>
      <w:r w:rsidR="004D30C6">
        <w:rPr>
          <w:rFonts w:asciiTheme="minorHAnsi" w:eastAsia="Times New Roman" w:hAnsiTheme="minorHAnsi" w:cstheme="minorHAnsi"/>
          <w:color w:val="212121"/>
          <w:sz w:val="23"/>
          <w:szCs w:val="23"/>
          <w:lang w:val="es-PR"/>
        </w:rPr>
        <w:t>1</w:t>
      </w:r>
      <w:r w:rsidRPr="003F7591">
        <w:rPr>
          <w:rFonts w:asciiTheme="minorHAnsi" w:eastAsia="Times New Roman" w:hAnsiTheme="minorHAnsi" w:cstheme="minorHAnsi"/>
          <w:color w:val="212121"/>
          <w:sz w:val="23"/>
          <w:szCs w:val="23"/>
          <w:lang w:val="es-PR"/>
        </w:rPr>
        <w:t>.</w:t>
      </w:r>
    </w:p>
    <w:p w:rsidR="00445D3D" w:rsidRPr="003F7591" w:rsidRDefault="00445D3D" w:rsidP="00445D3D">
      <w:pPr>
        <w:spacing w:after="0" w:line="240" w:lineRule="auto"/>
        <w:ind w:left="450"/>
        <w:contextualSpacing/>
        <w:rPr>
          <w:rFonts w:asciiTheme="minorHAnsi" w:eastAsia="Calibri" w:hAnsiTheme="minorHAnsi" w:cstheme="minorHAnsi"/>
          <w:color w:val="000000"/>
          <w:sz w:val="23"/>
          <w:szCs w:val="23"/>
          <w:lang w:val="es-PR"/>
        </w:rPr>
      </w:pPr>
    </w:p>
    <w:p w:rsidR="00445D3D" w:rsidRPr="003F7591" w:rsidRDefault="00A90683" w:rsidP="003F7591">
      <w:pPr>
        <w:pStyle w:val="ListParagraph"/>
        <w:numPr>
          <w:ilvl w:val="0"/>
          <w:numId w:val="1"/>
        </w:numPr>
        <w:spacing w:after="0" w:line="240" w:lineRule="auto"/>
        <w:rPr>
          <w:rFonts w:asciiTheme="minorHAnsi" w:eastAsia="Calibri" w:hAnsiTheme="minorHAnsi" w:cstheme="minorHAnsi"/>
          <w:color w:val="000000"/>
          <w:sz w:val="23"/>
          <w:szCs w:val="23"/>
          <w:lang w:val="es-PR"/>
        </w:rPr>
      </w:pPr>
      <w:r w:rsidRPr="003F7591">
        <w:rPr>
          <w:rFonts w:asciiTheme="minorHAnsi" w:eastAsia="Calibri" w:hAnsiTheme="minorHAnsi" w:cstheme="minorHAnsi"/>
          <w:color w:val="000000"/>
          <w:sz w:val="23"/>
          <w:szCs w:val="23"/>
          <w:lang w:val="es-PR"/>
        </w:rPr>
        <w:t>N</w:t>
      </w:r>
      <w:r w:rsidR="00445D3D" w:rsidRPr="003F7591">
        <w:rPr>
          <w:rFonts w:asciiTheme="minorHAnsi" w:eastAsia="Calibri" w:hAnsiTheme="minorHAnsi" w:cstheme="minorHAnsi"/>
          <w:color w:val="000000"/>
          <w:sz w:val="23"/>
          <w:szCs w:val="23"/>
          <w:lang w:val="es-PR"/>
        </w:rPr>
        <w:t>o</w:t>
      </w:r>
      <w:r w:rsidRPr="003F7591">
        <w:rPr>
          <w:rFonts w:asciiTheme="minorHAnsi" w:eastAsia="Calibri" w:hAnsiTheme="minorHAnsi" w:cstheme="minorHAnsi"/>
          <w:color w:val="000000"/>
          <w:sz w:val="23"/>
          <w:szCs w:val="23"/>
          <w:lang w:val="es-PR"/>
        </w:rPr>
        <w:t xml:space="preserve"> se proveerá transporte para el Programa de Elección de Kindergarten</w:t>
      </w:r>
      <w:r w:rsidR="00445D3D" w:rsidRPr="003F7591">
        <w:rPr>
          <w:rFonts w:asciiTheme="minorHAnsi" w:eastAsia="Calibri" w:hAnsiTheme="minorHAnsi" w:cstheme="minorHAnsi"/>
          <w:color w:val="000000"/>
          <w:sz w:val="23"/>
          <w:szCs w:val="23"/>
          <w:lang w:val="es-PR"/>
        </w:rPr>
        <w:t>.</w:t>
      </w:r>
    </w:p>
    <w:p w:rsidR="004106B9" w:rsidRPr="003F7591" w:rsidRDefault="004106B9" w:rsidP="004106B9">
      <w:pPr>
        <w:spacing w:after="0" w:line="240" w:lineRule="auto"/>
        <w:ind w:left="450"/>
        <w:contextualSpacing/>
        <w:rPr>
          <w:rFonts w:asciiTheme="minorHAnsi" w:eastAsia="Calibri" w:hAnsiTheme="minorHAnsi" w:cstheme="minorHAnsi"/>
          <w:color w:val="000000"/>
          <w:sz w:val="23"/>
          <w:szCs w:val="23"/>
          <w:lang w:val="es-PR"/>
        </w:rPr>
      </w:pPr>
      <w:r w:rsidRPr="003F7591">
        <w:rPr>
          <w:rFonts w:asciiTheme="minorHAnsi" w:eastAsia="Calibri" w:hAnsiTheme="minorHAnsi" w:cstheme="minorHAnsi"/>
          <w:color w:val="000000"/>
          <w:sz w:val="23"/>
          <w:szCs w:val="23"/>
          <w:lang w:val="es-PR"/>
        </w:rPr>
        <w:t xml:space="preserve"> </w:t>
      </w:r>
    </w:p>
    <w:p w:rsidR="004106B9" w:rsidRPr="003F7591" w:rsidRDefault="00A90683" w:rsidP="00A9068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3"/>
          <w:szCs w:val="23"/>
          <w:lang w:val="es-PR"/>
        </w:rPr>
      </w:pPr>
      <w:r w:rsidRPr="003F7591">
        <w:rPr>
          <w:rFonts w:asciiTheme="minorHAnsi" w:eastAsia="Calibri" w:hAnsiTheme="minorHAnsi" w:cstheme="minorHAnsi"/>
          <w:b/>
          <w:color w:val="000000"/>
          <w:sz w:val="23"/>
          <w:szCs w:val="23"/>
          <w:u w:val="single"/>
          <w:lang w:val="es-PR"/>
        </w:rPr>
        <w:t>Las solicitudes de colocación</w:t>
      </w:r>
      <w:r w:rsidR="000C0CAC" w:rsidRPr="003F7591">
        <w:rPr>
          <w:rFonts w:asciiTheme="minorHAnsi" w:eastAsia="Calibri" w:hAnsiTheme="minorHAnsi" w:cstheme="minorHAnsi"/>
          <w:b/>
          <w:color w:val="000000"/>
          <w:sz w:val="23"/>
          <w:szCs w:val="23"/>
          <w:u w:val="single"/>
          <w:lang w:val="es-PR"/>
        </w:rPr>
        <w:t xml:space="preserve"> de un lado a otro </w:t>
      </w:r>
      <w:r w:rsidR="003F7591" w:rsidRPr="003F7591">
        <w:rPr>
          <w:rFonts w:asciiTheme="minorHAnsi" w:eastAsia="Calibri" w:hAnsiTheme="minorHAnsi" w:cstheme="minorHAnsi"/>
          <w:b/>
          <w:color w:val="000000"/>
          <w:sz w:val="23"/>
          <w:szCs w:val="23"/>
          <w:u w:val="single"/>
          <w:lang w:val="es-PR"/>
        </w:rPr>
        <w:t>del distrito escolar</w:t>
      </w:r>
      <w:r w:rsidRPr="003F7591">
        <w:rPr>
          <w:rFonts w:asciiTheme="minorHAnsi" w:eastAsia="Calibri" w:hAnsiTheme="minorHAnsi" w:cstheme="minorHAnsi"/>
          <w:b/>
          <w:color w:val="000000"/>
          <w:sz w:val="23"/>
          <w:szCs w:val="23"/>
          <w:u w:val="single"/>
          <w:lang w:val="es-PR"/>
        </w:rPr>
        <w:t xml:space="preserve"> no serán consideradas. </w:t>
      </w:r>
      <w:r w:rsidRPr="003F7591">
        <w:rPr>
          <w:rFonts w:asciiTheme="minorHAnsi" w:eastAsia="Calibri" w:hAnsiTheme="minorHAnsi" w:cstheme="minorHAnsi"/>
          <w:color w:val="000000"/>
          <w:sz w:val="23"/>
          <w:szCs w:val="23"/>
          <w:lang w:val="es-PR"/>
        </w:rPr>
        <w:t xml:space="preserve">  </w:t>
      </w:r>
      <w:r w:rsidRPr="003F7591">
        <w:rPr>
          <w:rFonts w:asciiTheme="minorHAnsi" w:eastAsia="Times New Roman" w:hAnsiTheme="minorHAnsi" w:cstheme="minorHAnsi"/>
          <w:color w:val="212121"/>
          <w:sz w:val="23"/>
          <w:szCs w:val="23"/>
          <w:lang w:val="es-PR"/>
        </w:rPr>
        <w:t xml:space="preserve">Si el estudiante vive en el lado ESTE (Southport) del distrito, la solicitud de ELECCIÓN debe ser para una escuela en el lado ESTE (Southport) del distrito. Si el estudiante vive en el lado OESTE (Perry) del distrito, la solicitud de ELECCIÓN debe ser para una escuela en el lado OESTE (Perry) del distrito. </w:t>
      </w:r>
      <w:r w:rsidR="004106B9" w:rsidRPr="003F7591">
        <w:rPr>
          <w:rFonts w:asciiTheme="minorHAnsi" w:eastAsia="Calibri" w:hAnsiTheme="minorHAnsi" w:cstheme="minorHAnsi"/>
          <w:color w:val="000000"/>
          <w:sz w:val="23"/>
          <w:szCs w:val="23"/>
          <w:lang w:val="es-PR"/>
        </w:rPr>
        <w:t xml:space="preserve"> </w:t>
      </w:r>
    </w:p>
    <w:p w:rsidR="004106B9" w:rsidRPr="003F7591" w:rsidRDefault="004106B9" w:rsidP="004106B9">
      <w:pPr>
        <w:spacing w:after="0" w:line="240" w:lineRule="auto"/>
        <w:rPr>
          <w:rFonts w:asciiTheme="minorHAnsi" w:eastAsia="Calibri" w:hAnsiTheme="minorHAnsi" w:cstheme="minorHAnsi"/>
          <w:color w:val="000000"/>
          <w:sz w:val="23"/>
          <w:szCs w:val="23"/>
          <w:lang w:val="es-PR"/>
        </w:rPr>
      </w:pPr>
    </w:p>
    <w:p w:rsidR="0069445F" w:rsidRPr="003F7591" w:rsidRDefault="000C0CAC" w:rsidP="00A30A98">
      <w:pPr>
        <w:numPr>
          <w:ilvl w:val="0"/>
          <w:numId w:val="1"/>
        </w:numPr>
        <w:spacing w:after="0" w:line="240" w:lineRule="auto"/>
        <w:ind w:left="450"/>
        <w:contextualSpacing/>
        <w:rPr>
          <w:rFonts w:asciiTheme="minorHAnsi" w:eastAsia="Calibri" w:hAnsiTheme="minorHAnsi" w:cstheme="minorHAnsi"/>
          <w:color w:val="000000"/>
          <w:sz w:val="23"/>
          <w:szCs w:val="23"/>
          <w:lang w:val="es-PR"/>
        </w:rPr>
      </w:pPr>
      <w:r w:rsidRPr="003F7591">
        <w:rPr>
          <w:rFonts w:asciiTheme="minorHAnsi" w:eastAsia="Calibri" w:hAnsiTheme="minorHAnsi" w:cstheme="minorHAnsi"/>
          <w:color w:val="000000"/>
          <w:sz w:val="23"/>
          <w:szCs w:val="23"/>
          <w:lang w:val="es-PR"/>
        </w:rPr>
        <w:t xml:space="preserve">Las solicitudes solo se </w:t>
      </w:r>
      <w:r w:rsidR="003F7591" w:rsidRPr="003F7591">
        <w:rPr>
          <w:rFonts w:asciiTheme="minorHAnsi" w:eastAsia="Calibri" w:hAnsiTheme="minorHAnsi" w:cstheme="minorHAnsi"/>
          <w:color w:val="000000"/>
          <w:sz w:val="23"/>
          <w:szCs w:val="23"/>
          <w:lang w:val="es-PR"/>
        </w:rPr>
        <w:t>aceptarán</w:t>
      </w:r>
      <w:r w:rsidRPr="003F7591">
        <w:rPr>
          <w:rFonts w:asciiTheme="minorHAnsi" w:eastAsia="Calibri" w:hAnsiTheme="minorHAnsi" w:cstheme="minorHAnsi"/>
          <w:color w:val="000000"/>
          <w:sz w:val="23"/>
          <w:szCs w:val="23"/>
          <w:lang w:val="es-PR"/>
        </w:rPr>
        <w:t xml:space="preserve"> para los estudiantes que </w:t>
      </w:r>
      <w:r w:rsidR="003F7591" w:rsidRPr="003F7591">
        <w:rPr>
          <w:rFonts w:asciiTheme="minorHAnsi" w:eastAsia="Calibri" w:hAnsiTheme="minorHAnsi" w:cstheme="minorHAnsi"/>
          <w:color w:val="000000"/>
          <w:sz w:val="23"/>
          <w:szCs w:val="23"/>
          <w:lang w:val="es-PR"/>
        </w:rPr>
        <w:t>estén</w:t>
      </w:r>
      <w:r w:rsidRPr="003F7591">
        <w:rPr>
          <w:rFonts w:asciiTheme="minorHAnsi" w:eastAsia="Calibri" w:hAnsiTheme="minorHAnsi" w:cstheme="minorHAnsi"/>
          <w:color w:val="000000"/>
          <w:sz w:val="23"/>
          <w:szCs w:val="23"/>
          <w:lang w:val="es-PR"/>
        </w:rPr>
        <w:t xml:space="preserve"> </w:t>
      </w:r>
      <w:r w:rsidR="003F7591" w:rsidRPr="003F7591">
        <w:rPr>
          <w:rFonts w:asciiTheme="minorHAnsi" w:eastAsia="Calibri" w:hAnsiTheme="minorHAnsi" w:cstheme="minorHAnsi"/>
          <w:color w:val="000000"/>
          <w:sz w:val="23"/>
          <w:szCs w:val="23"/>
          <w:lang w:val="es-PR"/>
        </w:rPr>
        <w:t>completamente</w:t>
      </w:r>
      <w:r w:rsidRPr="003F7591">
        <w:rPr>
          <w:rFonts w:asciiTheme="minorHAnsi" w:eastAsia="Calibri" w:hAnsiTheme="minorHAnsi" w:cstheme="minorHAnsi"/>
          <w:color w:val="000000"/>
          <w:sz w:val="23"/>
          <w:szCs w:val="23"/>
          <w:lang w:val="es-PR"/>
        </w:rPr>
        <w:t xml:space="preserve"> registrados </w:t>
      </w:r>
      <w:r w:rsidR="003F7591" w:rsidRPr="003F7591">
        <w:rPr>
          <w:rFonts w:asciiTheme="minorHAnsi" w:eastAsia="Calibri" w:hAnsiTheme="minorHAnsi" w:cstheme="minorHAnsi"/>
          <w:color w:val="000000"/>
          <w:sz w:val="23"/>
          <w:szCs w:val="23"/>
          <w:lang w:val="es-PR"/>
        </w:rPr>
        <w:t xml:space="preserve">en la Academia de Kindergarten asignada.  </w:t>
      </w:r>
      <w:r w:rsidR="003F7591" w:rsidRPr="003F7591">
        <w:rPr>
          <w:rFonts w:asciiTheme="minorHAnsi" w:eastAsia="Calibri" w:hAnsiTheme="minorHAnsi" w:cstheme="minorHAnsi"/>
          <w:b/>
          <w:color w:val="000000"/>
          <w:sz w:val="23"/>
          <w:szCs w:val="23"/>
          <w:u w:val="single"/>
          <w:lang w:val="es-PR"/>
        </w:rPr>
        <w:t>Tendremos 20 espacios disponibles en cada Academia de Kindergarten</w:t>
      </w:r>
      <w:r w:rsidR="0069445F" w:rsidRPr="003F7591">
        <w:rPr>
          <w:rFonts w:asciiTheme="minorHAnsi" w:eastAsia="Calibri" w:hAnsiTheme="minorHAnsi" w:cstheme="minorHAnsi"/>
          <w:b/>
          <w:color w:val="000000"/>
          <w:sz w:val="23"/>
          <w:szCs w:val="23"/>
          <w:u w:val="single"/>
          <w:lang w:val="es-PR"/>
        </w:rPr>
        <w:t>.</w:t>
      </w:r>
    </w:p>
    <w:p w:rsidR="0069445F" w:rsidRPr="003F7591" w:rsidRDefault="0069445F" w:rsidP="0069445F">
      <w:pPr>
        <w:spacing w:after="0" w:line="240" w:lineRule="auto"/>
        <w:ind w:left="450"/>
        <w:contextualSpacing/>
        <w:rPr>
          <w:rFonts w:asciiTheme="minorHAnsi" w:eastAsia="Calibri" w:hAnsiTheme="minorHAnsi" w:cstheme="minorHAnsi"/>
          <w:color w:val="000000"/>
          <w:sz w:val="23"/>
          <w:szCs w:val="23"/>
          <w:lang w:val="es-PR"/>
        </w:rPr>
      </w:pPr>
    </w:p>
    <w:p w:rsidR="004106B9" w:rsidRPr="003F7591" w:rsidRDefault="003F7591" w:rsidP="003F759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12121"/>
          <w:sz w:val="23"/>
          <w:szCs w:val="23"/>
          <w:u w:val="single"/>
          <w:lang w:val="es-PR"/>
        </w:rPr>
      </w:pPr>
      <w:r w:rsidRPr="003F7591">
        <w:rPr>
          <w:rFonts w:asciiTheme="minorHAnsi" w:eastAsia="Times New Roman" w:hAnsiTheme="minorHAnsi" w:cstheme="minorHAnsi"/>
          <w:color w:val="212121"/>
          <w:sz w:val="23"/>
          <w:szCs w:val="23"/>
          <w:lang w:val="es-PR"/>
        </w:rPr>
        <w:t xml:space="preserve">La fecha límite para recibir </w:t>
      </w:r>
      <w:r w:rsidRPr="003F7591">
        <w:rPr>
          <w:rFonts w:asciiTheme="minorHAnsi" w:eastAsia="Times New Roman" w:hAnsiTheme="minorHAnsi" w:cstheme="minorHAnsi"/>
          <w:color w:val="FF0000"/>
          <w:sz w:val="23"/>
          <w:szCs w:val="23"/>
          <w:lang w:val="es-PR"/>
        </w:rPr>
        <w:t>TODAS LAS SOLICITUDES DE ELECCIÓN ES EL VIERNES, 2</w:t>
      </w:r>
      <w:r w:rsidR="00DC2D09">
        <w:rPr>
          <w:rFonts w:asciiTheme="minorHAnsi" w:eastAsia="Times New Roman" w:hAnsiTheme="minorHAnsi" w:cstheme="minorHAnsi"/>
          <w:color w:val="FF0000"/>
          <w:sz w:val="23"/>
          <w:szCs w:val="23"/>
          <w:lang w:val="es-PR"/>
        </w:rPr>
        <w:t>1</w:t>
      </w:r>
      <w:r w:rsidRPr="003F7591">
        <w:rPr>
          <w:rFonts w:asciiTheme="minorHAnsi" w:eastAsia="Times New Roman" w:hAnsiTheme="minorHAnsi" w:cstheme="minorHAnsi"/>
          <w:color w:val="FF0000"/>
          <w:sz w:val="23"/>
          <w:szCs w:val="23"/>
          <w:lang w:val="es-PR"/>
        </w:rPr>
        <w:t xml:space="preserve"> de febrero de 20</w:t>
      </w:r>
      <w:r w:rsidR="00DC2D09">
        <w:rPr>
          <w:rFonts w:asciiTheme="minorHAnsi" w:eastAsia="Times New Roman" w:hAnsiTheme="minorHAnsi" w:cstheme="minorHAnsi"/>
          <w:color w:val="FF0000"/>
          <w:sz w:val="23"/>
          <w:szCs w:val="23"/>
          <w:lang w:val="es-PR"/>
        </w:rPr>
        <w:t>20</w:t>
      </w:r>
      <w:r w:rsidRPr="003F7591">
        <w:rPr>
          <w:rFonts w:asciiTheme="minorHAnsi" w:eastAsia="Times New Roman" w:hAnsiTheme="minorHAnsi" w:cstheme="minorHAnsi"/>
          <w:color w:val="C00000"/>
          <w:sz w:val="23"/>
          <w:szCs w:val="23"/>
          <w:lang w:val="es-PR"/>
        </w:rPr>
        <w:t xml:space="preserve">. </w:t>
      </w:r>
      <w:r w:rsidRPr="003F7591">
        <w:rPr>
          <w:rFonts w:asciiTheme="minorHAnsi" w:eastAsia="Times New Roman" w:hAnsiTheme="minorHAnsi" w:cstheme="minorHAnsi"/>
          <w:color w:val="212121"/>
          <w:sz w:val="23"/>
          <w:szCs w:val="23"/>
          <w:lang w:val="es-PR"/>
        </w:rPr>
        <w:t xml:space="preserve">La dirección de envío es: Perry Township Education Center, 6548 Orinoco Avenue, Indianapolis, IN 46227. </w:t>
      </w:r>
      <w:r w:rsidRPr="003F7591">
        <w:rPr>
          <w:rFonts w:asciiTheme="minorHAnsi" w:eastAsia="Times New Roman" w:hAnsiTheme="minorHAnsi" w:cstheme="minorHAnsi"/>
          <w:b/>
          <w:color w:val="212121"/>
          <w:sz w:val="23"/>
          <w:szCs w:val="23"/>
          <w:u w:val="single"/>
          <w:lang w:val="es-PR"/>
        </w:rPr>
        <w:t>No se aceptarán solicitudes después de esta fecha.</w:t>
      </w:r>
    </w:p>
    <w:p w:rsidR="004106B9" w:rsidRPr="003F7591" w:rsidRDefault="004106B9" w:rsidP="004106B9">
      <w:pPr>
        <w:spacing w:after="0" w:line="240" w:lineRule="auto"/>
        <w:rPr>
          <w:rFonts w:asciiTheme="minorHAnsi" w:eastAsia="Calibri" w:hAnsiTheme="minorHAnsi" w:cstheme="minorHAnsi"/>
          <w:color w:val="000000"/>
          <w:sz w:val="23"/>
          <w:szCs w:val="23"/>
          <w:lang w:val="es-PR"/>
        </w:rPr>
      </w:pPr>
    </w:p>
    <w:p w:rsidR="004106B9" w:rsidRPr="003F7591" w:rsidRDefault="003F7591" w:rsidP="003F759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12121"/>
          <w:sz w:val="23"/>
          <w:szCs w:val="23"/>
          <w:u w:val="single"/>
          <w:lang w:val="es-PR"/>
        </w:rPr>
      </w:pPr>
      <w:r w:rsidRPr="003F7591">
        <w:rPr>
          <w:rFonts w:asciiTheme="minorHAnsi" w:eastAsia="Times New Roman" w:hAnsiTheme="minorHAnsi" w:cstheme="minorHAnsi"/>
          <w:color w:val="212121"/>
          <w:sz w:val="23"/>
          <w:szCs w:val="23"/>
          <w:lang w:val="es-PR"/>
        </w:rPr>
        <w:t xml:space="preserve"> El Asistente del Superintendente finalizará el proceso de aprobación y enviará una notificación por escrito a todos los solicitantes a partir del </w:t>
      </w:r>
      <w:r w:rsidRPr="003F7591">
        <w:rPr>
          <w:rFonts w:asciiTheme="minorHAnsi" w:eastAsia="Times New Roman" w:hAnsiTheme="minorHAnsi" w:cstheme="minorHAnsi"/>
          <w:b/>
          <w:color w:val="212121"/>
          <w:sz w:val="23"/>
          <w:szCs w:val="23"/>
          <w:u w:val="single"/>
          <w:lang w:val="es-PR"/>
        </w:rPr>
        <w:t>viernes 1</w:t>
      </w:r>
      <w:r w:rsidR="00C63CF1">
        <w:rPr>
          <w:rFonts w:asciiTheme="minorHAnsi" w:eastAsia="Times New Roman" w:hAnsiTheme="minorHAnsi" w:cstheme="minorHAnsi"/>
          <w:b/>
          <w:color w:val="212121"/>
          <w:sz w:val="23"/>
          <w:szCs w:val="23"/>
          <w:u w:val="single"/>
          <w:lang w:val="es-PR"/>
        </w:rPr>
        <w:t>5</w:t>
      </w:r>
      <w:r w:rsidRPr="003F7591">
        <w:rPr>
          <w:rFonts w:asciiTheme="minorHAnsi" w:eastAsia="Times New Roman" w:hAnsiTheme="minorHAnsi" w:cstheme="minorHAnsi"/>
          <w:b/>
          <w:color w:val="212121"/>
          <w:sz w:val="23"/>
          <w:szCs w:val="23"/>
          <w:u w:val="single"/>
          <w:lang w:val="es-PR"/>
        </w:rPr>
        <w:t xml:space="preserve"> de marzo de 20</w:t>
      </w:r>
      <w:r w:rsidR="004D30C6">
        <w:rPr>
          <w:rFonts w:asciiTheme="minorHAnsi" w:eastAsia="Times New Roman" w:hAnsiTheme="minorHAnsi" w:cstheme="minorHAnsi"/>
          <w:b/>
          <w:color w:val="212121"/>
          <w:sz w:val="23"/>
          <w:szCs w:val="23"/>
          <w:u w:val="single"/>
          <w:lang w:val="es-PR"/>
        </w:rPr>
        <w:t>20</w:t>
      </w:r>
      <w:r w:rsidRPr="003F7591">
        <w:rPr>
          <w:rFonts w:asciiTheme="minorHAnsi" w:eastAsia="Times New Roman" w:hAnsiTheme="minorHAnsi" w:cstheme="minorHAnsi"/>
          <w:b/>
          <w:color w:val="212121"/>
          <w:sz w:val="23"/>
          <w:szCs w:val="23"/>
          <w:u w:val="single"/>
          <w:lang w:val="es-PR"/>
        </w:rPr>
        <w:t>.</w:t>
      </w:r>
      <w:r w:rsidR="004106B9" w:rsidRPr="003F7591">
        <w:rPr>
          <w:rFonts w:asciiTheme="minorHAnsi" w:eastAsia="Calibri" w:hAnsiTheme="minorHAnsi" w:cstheme="minorHAnsi"/>
          <w:b/>
          <w:color w:val="000000"/>
          <w:sz w:val="23"/>
          <w:szCs w:val="23"/>
          <w:u w:val="single"/>
          <w:lang w:val="es-PR"/>
        </w:rPr>
        <w:t xml:space="preserve"> </w:t>
      </w:r>
    </w:p>
    <w:p w:rsidR="004106B9" w:rsidRPr="003F7591" w:rsidRDefault="004106B9" w:rsidP="004106B9">
      <w:pPr>
        <w:spacing w:after="0" w:line="240" w:lineRule="auto"/>
        <w:rPr>
          <w:rFonts w:asciiTheme="minorHAnsi" w:eastAsia="Calibri" w:hAnsiTheme="minorHAnsi" w:cstheme="minorHAnsi"/>
          <w:b/>
          <w:color w:val="000000"/>
          <w:sz w:val="23"/>
          <w:szCs w:val="23"/>
          <w:u w:val="single"/>
          <w:lang w:val="es-PR"/>
        </w:rPr>
      </w:pPr>
    </w:p>
    <w:p w:rsidR="004106B9" w:rsidRPr="003F7591" w:rsidRDefault="003F7591" w:rsidP="003F759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3"/>
          <w:szCs w:val="23"/>
          <w:lang w:val="es-PR"/>
        </w:rPr>
      </w:pPr>
      <w:r w:rsidRPr="003F7591">
        <w:rPr>
          <w:rFonts w:asciiTheme="minorHAnsi" w:eastAsia="Times New Roman" w:hAnsiTheme="minorHAnsi" w:cstheme="minorHAnsi"/>
          <w:color w:val="212121"/>
          <w:sz w:val="23"/>
          <w:szCs w:val="23"/>
          <w:lang w:val="es-PR"/>
        </w:rPr>
        <w:t>Todos los estudiantes aprobados para ELECCION se asignarán automáticamente a la escuela ELEGIDA de acuerdo con la información de la solicitud. Es responsabilidad de los padres notificarnos si ha habido un cambio en la información desde que se envió la solicitud, o si el padre ya no prefiere la opción de ELECCIÓN.</w:t>
      </w:r>
      <w:r w:rsidR="004106B9" w:rsidRPr="003F7591">
        <w:rPr>
          <w:rFonts w:asciiTheme="minorHAnsi" w:eastAsia="Calibri" w:hAnsiTheme="minorHAnsi" w:cstheme="minorHAnsi"/>
          <w:color w:val="000000"/>
          <w:sz w:val="23"/>
          <w:szCs w:val="23"/>
          <w:lang w:val="es-PR"/>
        </w:rPr>
        <w:t xml:space="preserve"> </w:t>
      </w:r>
    </w:p>
    <w:p w:rsidR="003F7591" w:rsidRPr="003F7591" w:rsidRDefault="003F7591" w:rsidP="003F7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3"/>
          <w:szCs w:val="23"/>
          <w:lang w:val="es-PR"/>
        </w:rPr>
      </w:pPr>
    </w:p>
    <w:p w:rsidR="003F7591" w:rsidRPr="003F7591" w:rsidRDefault="003F7591" w:rsidP="003F7591">
      <w:pPr>
        <w:pStyle w:val="ListParagraph"/>
        <w:numPr>
          <w:ilvl w:val="0"/>
          <w:numId w:val="1"/>
        </w:numPr>
        <w:spacing w:after="0" w:line="240" w:lineRule="auto"/>
        <w:rPr>
          <w:rFonts w:asciiTheme="minorHAnsi" w:eastAsia="Calibri" w:hAnsiTheme="minorHAnsi" w:cstheme="minorHAnsi"/>
          <w:color w:val="000000"/>
          <w:sz w:val="23"/>
          <w:szCs w:val="23"/>
          <w:lang w:val="es-PR"/>
        </w:rPr>
      </w:pPr>
      <w:r w:rsidRPr="003F7591">
        <w:rPr>
          <w:rFonts w:asciiTheme="minorHAnsi" w:eastAsia="Times New Roman" w:hAnsiTheme="minorHAnsi" w:cstheme="minorHAnsi"/>
          <w:color w:val="FF0000"/>
          <w:sz w:val="23"/>
          <w:szCs w:val="23"/>
          <w:lang w:val="es-PR"/>
        </w:rPr>
        <w:t>Si en algún momento el estudiante se muda al lado opuesto del distrito, se debe reconsiderar la solicitud de elección.</w:t>
      </w:r>
    </w:p>
    <w:p w:rsidR="003F7591" w:rsidRPr="003F7591" w:rsidRDefault="003F7591" w:rsidP="003F7591">
      <w:pPr>
        <w:spacing w:after="0" w:line="240" w:lineRule="auto"/>
        <w:rPr>
          <w:rFonts w:asciiTheme="minorHAnsi" w:eastAsia="Calibri" w:hAnsiTheme="minorHAnsi" w:cstheme="minorHAnsi"/>
          <w:color w:val="000000"/>
          <w:sz w:val="23"/>
          <w:szCs w:val="23"/>
          <w:lang w:val="es-PR"/>
        </w:rPr>
      </w:pPr>
    </w:p>
    <w:p w:rsidR="00F86128" w:rsidRPr="003F7591" w:rsidRDefault="00F86128" w:rsidP="003F759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212121"/>
          <w:sz w:val="23"/>
          <w:szCs w:val="23"/>
          <w:lang w:val="es-PR"/>
        </w:rPr>
      </w:pPr>
      <w:r w:rsidRPr="007E614B">
        <w:rPr>
          <w:rFonts w:asciiTheme="minorHAnsi" w:eastAsia="Times New Roman" w:hAnsiTheme="minorHAnsi" w:cstheme="minorHAnsi"/>
          <w:b/>
          <w:color w:val="212121"/>
          <w:sz w:val="23"/>
          <w:szCs w:val="23"/>
          <w:lang w:val="es-PR"/>
        </w:rPr>
        <w:t>U</w:t>
      </w:r>
      <w:r w:rsidRPr="003F7591">
        <w:rPr>
          <w:rFonts w:asciiTheme="minorHAnsi" w:eastAsia="Times New Roman" w:hAnsiTheme="minorHAnsi" w:cstheme="minorHAnsi"/>
          <w:b/>
          <w:color w:val="212121"/>
          <w:sz w:val="23"/>
          <w:szCs w:val="23"/>
          <w:lang w:val="es-PR"/>
        </w:rPr>
        <w:t>na vez aprobado para el programa ELECCION de la escuela, se espera que el estudiante permanezca en la escuela ELEGIDA por</w:t>
      </w:r>
      <w:r w:rsidR="007A4BC8" w:rsidRPr="003F7591">
        <w:rPr>
          <w:rFonts w:asciiTheme="minorHAnsi" w:eastAsia="Times New Roman" w:hAnsiTheme="minorHAnsi" w:cstheme="minorHAnsi"/>
          <w:b/>
          <w:color w:val="212121"/>
          <w:sz w:val="23"/>
          <w:szCs w:val="23"/>
          <w:lang w:val="es-PR"/>
        </w:rPr>
        <w:t xml:space="preserve"> todo el </w:t>
      </w:r>
      <w:r w:rsidRPr="003F7591">
        <w:rPr>
          <w:rFonts w:asciiTheme="minorHAnsi" w:eastAsia="Times New Roman" w:hAnsiTheme="minorHAnsi" w:cstheme="minorHAnsi"/>
          <w:b/>
          <w:color w:val="212121"/>
          <w:sz w:val="23"/>
          <w:szCs w:val="23"/>
          <w:lang w:val="es-PR"/>
        </w:rPr>
        <w:t>año escolar.</w:t>
      </w:r>
    </w:p>
    <w:p w:rsidR="004106B9" w:rsidRPr="003F7591" w:rsidRDefault="004106B9" w:rsidP="00AC779A">
      <w:pPr>
        <w:spacing w:after="0" w:line="240" w:lineRule="auto"/>
        <w:ind w:left="450"/>
        <w:contextualSpacing/>
        <w:rPr>
          <w:rFonts w:asciiTheme="minorHAnsi" w:eastAsia="Calibri" w:hAnsiTheme="minorHAnsi" w:cstheme="minorHAnsi"/>
          <w:sz w:val="23"/>
          <w:szCs w:val="23"/>
          <w:lang w:val="es-PR"/>
        </w:rPr>
      </w:pPr>
    </w:p>
    <w:p w:rsidR="004106B9" w:rsidRPr="003F7591" w:rsidRDefault="004106B9" w:rsidP="004106B9">
      <w:pPr>
        <w:spacing w:after="0" w:line="240" w:lineRule="auto"/>
        <w:rPr>
          <w:rFonts w:asciiTheme="minorHAnsi" w:eastAsia="Calibri" w:hAnsiTheme="minorHAnsi" w:cstheme="minorHAnsi"/>
          <w:b/>
          <w:color w:val="000000"/>
          <w:sz w:val="23"/>
          <w:szCs w:val="23"/>
          <w:lang w:val="es-PR"/>
        </w:rPr>
      </w:pPr>
      <w:bookmarkStart w:id="0" w:name="_GoBack"/>
      <w:bookmarkEnd w:id="0"/>
    </w:p>
    <w:sectPr w:rsidR="004106B9" w:rsidRPr="003F7591">
      <w:pgSz w:w="12240" w:h="15840"/>
      <w:pgMar w:top="432"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42393"/>
    <w:multiLevelType w:val="multilevel"/>
    <w:tmpl w:val="EE3AD116"/>
    <w:lvl w:ilvl="0">
      <w:start w:val="1"/>
      <w:numFmt w:val="decimal"/>
      <w:lvlText w:val="%1."/>
      <w:lvlJc w:val="left"/>
      <w:pPr>
        <w:ind w:left="36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B9"/>
    <w:rsid w:val="000C0CAC"/>
    <w:rsid w:val="00161C6D"/>
    <w:rsid w:val="003F7591"/>
    <w:rsid w:val="004106B9"/>
    <w:rsid w:val="00445D3D"/>
    <w:rsid w:val="004D30C6"/>
    <w:rsid w:val="0069445F"/>
    <w:rsid w:val="007A4BC8"/>
    <w:rsid w:val="007E614B"/>
    <w:rsid w:val="00A90683"/>
    <w:rsid w:val="00AC779A"/>
    <w:rsid w:val="00C63CF1"/>
    <w:rsid w:val="00DC2D09"/>
    <w:rsid w:val="00DE20D8"/>
    <w:rsid w:val="00F32156"/>
    <w:rsid w:val="00F8612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5776"/>
  <w15:chartTrackingRefBased/>
  <w15:docId w15:val="{A4BA94F9-81EC-403A-A9D2-1F0362E3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06B9"/>
    <w:pPr>
      <w:spacing w:after="120" w:line="285" w:lineRule="auto"/>
    </w:pPr>
    <w:rPr>
      <w:rFonts w:ascii="Constantia" w:eastAsia="Constantia" w:hAnsi="Constantia" w:cs="Constantia"/>
      <w:color w:val="FFFFF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3D"/>
    <w:pPr>
      <w:ind w:left="720"/>
      <w:contextualSpacing/>
    </w:pPr>
  </w:style>
  <w:style w:type="paragraph" w:styleId="HTMLPreformatted">
    <w:name w:val="HTML Preformatted"/>
    <w:basedOn w:val="Normal"/>
    <w:link w:val="HTMLPreformattedChar"/>
    <w:uiPriority w:val="99"/>
    <w:unhideWhenUsed/>
    <w:rsid w:val="00A9068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90683"/>
    <w:rPr>
      <w:rFonts w:ascii="Consolas" w:eastAsia="Constantia" w:hAnsi="Consolas" w:cs="Constantia"/>
      <w:color w:val="FFFFFF"/>
      <w:sz w:val="20"/>
      <w:szCs w:val="20"/>
    </w:rPr>
  </w:style>
  <w:style w:type="paragraph" w:styleId="BalloonText">
    <w:name w:val="Balloon Text"/>
    <w:basedOn w:val="Normal"/>
    <w:link w:val="BalloonTextChar"/>
    <w:uiPriority w:val="99"/>
    <w:semiHidden/>
    <w:unhideWhenUsed/>
    <w:rsid w:val="003F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91"/>
    <w:rPr>
      <w:rFonts w:ascii="Segoe UI" w:eastAsia="Constantia" w:hAnsi="Segoe UI" w:cs="Segoe UI"/>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Perry Township Schools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PIERATT</dc:creator>
  <cp:keywords/>
  <dc:description/>
  <cp:lastModifiedBy>KELLY L PIERATT</cp:lastModifiedBy>
  <cp:revision>4</cp:revision>
  <cp:lastPrinted>2018-12-06T17:33:00Z</cp:lastPrinted>
  <dcterms:created xsi:type="dcterms:W3CDTF">2019-10-24T15:26:00Z</dcterms:created>
  <dcterms:modified xsi:type="dcterms:W3CDTF">2019-12-16T20:07:00Z</dcterms:modified>
</cp:coreProperties>
</file>