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90" w:rsidRDefault="0089534C" w:rsidP="00686C90">
      <w:pPr>
        <w:rPr>
          <w:rFonts w:asciiTheme="minorHAnsi" w:hAnsiTheme="minorHAnsi" w:cstheme="minorHAnsi"/>
          <w:sz w:val="22"/>
          <w:szCs w:val="22"/>
        </w:rPr>
      </w:pPr>
      <w:r>
        <w:rPr>
          <w:rFonts w:asciiTheme="minorHAnsi" w:hAnsiTheme="minorHAnsi" w:cstheme="minorHAnsi"/>
        </w:rPr>
        <w:t>Perry Township Schools</w:t>
      </w:r>
      <w:r w:rsidR="00686C90">
        <w:rPr>
          <w:rFonts w:asciiTheme="minorHAnsi" w:hAnsiTheme="minorHAnsi" w:cstheme="minorHAnsi"/>
        </w:rPr>
        <w:t xml:space="preserve"> has partnered with Kelly Educational Staffing (</w:t>
      </w:r>
      <w:r>
        <w:rPr>
          <w:rFonts w:asciiTheme="minorHAnsi" w:hAnsiTheme="minorHAnsi" w:cstheme="minorHAnsi"/>
        </w:rPr>
        <w:t xml:space="preserve">KES) for our substitute teacher/instructional assistant </w:t>
      </w:r>
      <w:r w:rsidR="00686C90">
        <w:rPr>
          <w:rFonts w:asciiTheme="minorHAnsi" w:hAnsiTheme="minorHAnsi" w:cstheme="minorHAnsi"/>
        </w:rPr>
        <w:t xml:space="preserve">needs beginning </w:t>
      </w:r>
      <w:r w:rsidR="00CA7695">
        <w:rPr>
          <w:rFonts w:asciiTheme="minorHAnsi" w:hAnsiTheme="minorHAnsi" w:cstheme="minorHAnsi"/>
        </w:rPr>
        <w:t>October</w:t>
      </w:r>
      <w:bookmarkStart w:id="0" w:name="_GoBack"/>
      <w:bookmarkEnd w:id="0"/>
      <w:r>
        <w:rPr>
          <w:rFonts w:asciiTheme="minorHAnsi" w:hAnsiTheme="minorHAnsi" w:cstheme="minorHAnsi"/>
        </w:rPr>
        <w:t xml:space="preserve"> 24, 2016</w:t>
      </w:r>
      <w:r w:rsidR="00686C90">
        <w:rPr>
          <w:rFonts w:asciiTheme="minorHAnsi" w:hAnsiTheme="minorHAnsi" w:cstheme="minorHAnsi"/>
        </w:rPr>
        <w:t xml:space="preserve">.  KES will handle all the aspects of our substitute employee program including hiring, training and scheduling.  There are several advantages to this partnership such as the opportunity for substitute employees to have year-round employment and additional incentives exclusive to employment with KES.  </w:t>
      </w:r>
    </w:p>
    <w:p w:rsidR="00686C90" w:rsidRDefault="00686C90" w:rsidP="00686C90">
      <w:pPr>
        <w:rPr>
          <w:rFonts w:asciiTheme="minorHAnsi" w:hAnsiTheme="minorHAnsi" w:cstheme="minorHAnsi"/>
        </w:rPr>
      </w:pPr>
    </w:p>
    <w:p w:rsidR="00686C90" w:rsidRDefault="006450A5" w:rsidP="00686C90">
      <w:pPr>
        <w:rPr>
          <w:rFonts w:asciiTheme="minorHAnsi" w:hAnsiTheme="minorHAnsi" w:cstheme="minorHAnsi"/>
        </w:rPr>
      </w:pPr>
      <w:r>
        <w:rPr>
          <w:rFonts w:asciiTheme="minorHAnsi" w:hAnsiTheme="minorHAnsi" w:cstheme="minorHAnsi"/>
        </w:rPr>
        <w:t>To apply for a</w:t>
      </w:r>
      <w:r w:rsidR="00686C90">
        <w:rPr>
          <w:rFonts w:asciiTheme="minorHAnsi" w:hAnsiTheme="minorHAnsi" w:cstheme="minorHAnsi"/>
        </w:rPr>
        <w:t xml:space="preserve"> substitute </w:t>
      </w:r>
      <w:r>
        <w:rPr>
          <w:rFonts w:asciiTheme="minorHAnsi" w:hAnsiTheme="minorHAnsi" w:cstheme="minorHAnsi"/>
        </w:rPr>
        <w:t>teacher position at</w:t>
      </w:r>
      <w:r w:rsidR="00686C90">
        <w:rPr>
          <w:rFonts w:asciiTheme="minorHAnsi" w:hAnsiTheme="minorHAnsi" w:cstheme="minorHAnsi"/>
        </w:rPr>
        <w:t xml:space="preserve"> </w:t>
      </w:r>
      <w:r w:rsidR="0089534C">
        <w:rPr>
          <w:rFonts w:asciiTheme="minorHAnsi" w:hAnsiTheme="minorHAnsi" w:cstheme="minorHAnsi"/>
        </w:rPr>
        <w:t>Perry Township Schools</w:t>
      </w:r>
      <w:r w:rsidR="00686C90">
        <w:rPr>
          <w:rFonts w:asciiTheme="minorHAnsi" w:hAnsiTheme="minorHAnsi" w:cstheme="minorHAnsi"/>
        </w:rPr>
        <w:t xml:space="preserve">, please contact </w:t>
      </w:r>
      <w:r>
        <w:rPr>
          <w:rFonts w:asciiTheme="minorHAnsi" w:hAnsiTheme="minorHAnsi" w:cstheme="minorHAnsi"/>
        </w:rPr>
        <w:t xml:space="preserve">the local </w:t>
      </w:r>
      <w:r w:rsidR="00686C90">
        <w:rPr>
          <w:rFonts w:asciiTheme="minorHAnsi" w:hAnsiTheme="minorHAnsi" w:cstheme="minorHAnsi"/>
        </w:rPr>
        <w:t>K</w:t>
      </w:r>
      <w:r>
        <w:rPr>
          <w:rFonts w:asciiTheme="minorHAnsi" w:hAnsiTheme="minorHAnsi" w:cstheme="minorHAnsi"/>
        </w:rPr>
        <w:t xml:space="preserve">elly </w:t>
      </w:r>
      <w:r w:rsidR="00686C90">
        <w:rPr>
          <w:rFonts w:asciiTheme="minorHAnsi" w:hAnsiTheme="minorHAnsi" w:cstheme="minorHAnsi"/>
        </w:rPr>
        <w:t>E</w:t>
      </w:r>
      <w:r>
        <w:rPr>
          <w:rFonts w:asciiTheme="minorHAnsi" w:hAnsiTheme="minorHAnsi" w:cstheme="minorHAnsi"/>
        </w:rPr>
        <w:t xml:space="preserve">ducational </w:t>
      </w:r>
      <w:r w:rsidR="00686C90">
        <w:rPr>
          <w:rFonts w:asciiTheme="minorHAnsi" w:hAnsiTheme="minorHAnsi" w:cstheme="minorHAnsi"/>
        </w:rPr>
        <w:t>S</w:t>
      </w:r>
      <w:r>
        <w:rPr>
          <w:rFonts w:asciiTheme="minorHAnsi" w:hAnsiTheme="minorHAnsi" w:cstheme="minorHAnsi"/>
        </w:rPr>
        <w:t xml:space="preserve">taffing branch office at </w:t>
      </w:r>
      <w:r w:rsidR="00686C90">
        <w:rPr>
          <w:rFonts w:asciiTheme="minorHAnsi" w:hAnsiTheme="minorHAnsi" w:cstheme="minorHAnsi"/>
        </w:rPr>
        <w:t>(</w:t>
      </w:r>
      <w:r w:rsidR="0089534C">
        <w:rPr>
          <w:rFonts w:asciiTheme="minorHAnsi" w:hAnsiTheme="minorHAnsi" w:cstheme="minorHAnsi"/>
        </w:rPr>
        <w:t>317</w:t>
      </w:r>
      <w:r w:rsidR="00686C90">
        <w:rPr>
          <w:rFonts w:asciiTheme="minorHAnsi" w:hAnsiTheme="minorHAnsi" w:cstheme="minorHAnsi"/>
          <w:color w:val="000000"/>
          <w:shd w:val="clear" w:color="auto" w:fill="FFFFFF"/>
        </w:rPr>
        <w:t>)</w:t>
      </w:r>
      <w:r w:rsidR="00965D41">
        <w:rPr>
          <w:rFonts w:asciiTheme="minorHAnsi" w:hAnsiTheme="minorHAnsi" w:cstheme="minorHAnsi"/>
          <w:color w:val="000000"/>
          <w:shd w:val="clear" w:color="auto" w:fill="FFFFFF"/>
        </w:rPr>
        <w:t xml:space="preserve"> </w:t>
      </w:r>
      <w:r w:rsidR="0089534C">
        <w:rPr>
          <w:rFonts w:asciiTheme="minorHAnsi" w:hAnsiTheme="minorHAnsi" w:cstheme="minorHAnsi"/>
          <w:color w:val="000000"/>
          <w:shd w:val="clear" w:color="auto" w:fill="FFFFFF"/>
        </w:rPr>
        <w:t>917-0159</w:t>
      </w:r>
      <w:r w:rsidR="00686C90">
        <w:rPr>
          <w:rFonts w:asciiTheme="minorHAnsi" w:hAnsiTheme="minorHAnsi" w:cstheme="minorHAnsi"/>
        </w:rPr>
        <w:t xml:space="preserve"> or email them at </w:t>
      </w:r>
      <w:hyperlink r:id="rId4" w:history="1">
        <w:r w:rsidR="0089534C" w:rsidRPr="004C7FCD">
          <w:rPr>
            <w:rStyle w:val="Hyperlink"/>
            <w:rFonts w:asciiTheme="minorHAnsi" w:hAnsiTheme="minorHAnsi" w:cstheme="minorHAnsi"/>
          </w:rPr>
          <w:t>2580@kellyservices.com</w:t>
        </w:r>
      </w:hyperlink>
      <w:r w:rsidR="00686C90">
        <w:rPr>
          <w:rFonts w:asciiTheme="minorHAnsi" w:hAnsiTheme="minorHAnsi" w:cstheme="minorHAnsi"/>
        </w:rPr>
        <w:t>.</w:t>
      </w:r>
      <w:r>
        <w:rPr>
          <w:rFonts w:asciiTheme="minorHAnsi" w:hAnsiTheme="minorHAnsi" w:cstheme="minorHAnsi"/>
        </w:rPr>
        <w:t xml:space="preserve"> </w:t>
      </w:r>
    </w:p>
    <w:p w:rsidR="00686C90" w:rsidRDefault="00686C90" w:rsidP="00010279"/>
    <w:p w:rsidR="00010279" w:rsidRPr="00686C90" w:rsidRDefault="00CA7695" w:rsidP="00010279">
      <w:pPr>
        <w:rPr>
          <w:rFonts w:asciiTheme="minorHAnsi" w:hAnsiTheme="minorHAnsi" w:cstheme="minorHAnsi"/>
          <w:color w:val="000000"/>
        </w:rPr>
      </w:pPr>
      <w:hyperlink r:id="rId5" w:history="1">
        <w:r w:rsidR="00010279" w:rsidRPr="00686C90">
          <w:rPr>
            <w:rStyle w:val="Hyperlink"/>
            <w:rFonts w:asciiTheme="minorHAnsi" w:hAnsiTheme="minorHAnsi" w:cstheme="minorHAnsi"/>
          </w:rPr>
          <w:t>Kelly Educational Staffing</w:t>
        </w:r>
      </w:hyperlink>
      <w:r w:rsidR="00010279" w:rsidRPr="00686C90">
        <w:rPr>
          <w:rFonts w:asciiTheme="minorHAnsi" w:hAnsiTheme="minorHAnsi" w:cstheme="minorHAnsi"/>
          <w:color w:val="000000"/>
        </w:rPr>
        <w:t xml:space="preserve"> </w:t>
      </w:r>
      <w:r w:rsidR="00010279" w:rsidRPr="00686C90">
        <w:rPr>
          <w:rFonts w:asciiTheme="minorHAnsi" w:hAnsiTheme="minorHAnsi" w:cstheme="minorHAnsi"/>
        </w:rPr>
        <w:t>(KES</w:t>
      </w:r>
      <w:r w:rsidR="00010279" w:rsidRPr="00686C90">
        <w:rPr>
          <w:rFonts w:asciiTheme="minorHAnsi" w:hAnsiTheme="minorHAnsi" w:cstheme="minorHAnsi"/>
          <w:vertAlign w:val="superscript"/>
        </w:rPr>
        <w:t>®</w:t>
      </w:r>
      <w:r w:rsidR="00010279" w:rsidRPr="00686C90">
        <w:rPr>
          <w:rFonts w:asciiTheme="minorHAnsi" w:hAnsiTheme="minorHAnsi" w:cstheme="minorHAnsi"/>
        </w:rPr>
        <w:t xml:space="preserve">) </w:t>
      </w:r>
      <w:r w:rsidR="00010279" w:rsidRPr="00686C90">
        <w:rPr>
          <w:rFonts w:asciiTheme="minorHAnsi" w:hAnsiTheme="minorHAnsi" w:cstheme="minorHAnsi"/>
          <w:color w:val="000000"/>
        </w:rPr>
        <w:t xml:space="preserve">is dedicated to helping districts save money and operate at peak capacity by fulfilling all staffing needs.  As a complete education staffing solution, we manage substitute teachers as well as non-instructional staff such as custodians, cafeteria workers, administrative assistants, school nurses, and more.  </w:t>
      </w:r>
      <w:r w:rsidR="00010279" w:rsidRPr="00686C90">
        <w:rPr>
          <w:rFonts w:asciiTheme="minorHAnsi" w:hAnsiTheme="minorHAnsi" w:cstheme="minorHAnsi"/>
        </w:rPr>
        <w:t xml:space="preserve">Launched in 1997, KES partners with </w:t>
      </w:r>
      <w:r w:rsidR="0089534C">
        <w:rPr>
          <w:rFonts w:asciiTheme="minorHAnsi" w:hAnsiTheme="minorHAnsi" w:cstheme="minorHAnsi"/>
        </w:rPr>
        <w:t xml:space="preserve">7,055+ public, </w:t>
      </w:r>
      <w:r w:rsidR="00010279" w:rsidRPr="00686C90">
        <w:rPr>
          <w:rFonts w:asciiTheme="minorHAnsi" w:hAnsiTheme="minorHAnsi" w:cstheme="minorHAnsi"/>
        </w:rPr>
        <w:t>private</w:t>
      </w:r>
      <w:r w:rsidR="0089534C">
        <w:rPr>
          <w:rFonts w:asciiTheme="minorHAnsi" w:hAnsiTheme="minorHAnsi" w:cstheme="minorHAnsi"/>
        </w:rPr>
        <w:t xml:space="preserve"> and charter</w:t>
      </w:r>
      <w:r w:rsidR="00010279" w:rsidRPr="00686C90">
        <w:rPr>
          <w:rFonts w:asciiTheme="minorHAnsi" w:hAnsiTheme="minorHAnsi" w:cstheme="minorHAnsi"/>
        </w:rPr>
        <w:t xml:space="preserve"> schools across 35 states and has</w:t>
      </w:r>
      <w:r w:rsidR="00010279" w:rsidRPr="00686C90">
        <w:rPr>
          <w:rFonts w:asciiTheme="minorHAnsi" w:hAnsiTheme="minorHAnsi" w:cstheme="minorHAnsi"/>
          <w:b/>
          <w:bCs/>
          <w:color w:val="00B050"/>
        </w:rPr>
        <w:t xml:space="preserve"> </w:t>
      </w:r>
      <w:r w:rsidR="00010279" w:rsidRPr="00686C90">
        <w:rPr>
          <w:rFonts w:asciiTheme="minorHAnsi" w:hAnsiTheme="minorHAnsi" w:cstheme="minorHAnsi"/>
        </w:rPr>
        <w:t xml:space="preserve">100% success improving substitute placement rates in all our partner districts. More than </w:t>
      </w:r>
      <w:r w:rsidR="006450A5">
        <w:rPr>
          <w:rFonts w:asciiTheme="minorHAnsi" w:hAnsiTheme="minorHAnsi" w:cstheme="minorHAnsi"/>
        </w:rPr>
        <w:t>2.2</w:t>
      </w:r>
      <w:r w:rsidR="00010279" w:rsidRPr="00686C90">
        <w:rPr>
          <w:rFonts w:asciiTheme="minorHAnsi" w:hAnsiTheme="minorHAnsi" w:cstheme="minorHAnsi"/>
        </w:rPr>
        <w:t xml:space="preserve"> million classrooms are filled by a KES substitute teacher each year.  </w:t>
      </w:r>
      <w:r w:rsidR="00010279" w:rsidRPr="00686C90">
        <w:rPr>
          <w:rFonts w:asciiTheme="minorHAnsi" w:hAnsiTheme="minorHAnsi" w:cstheme="minorHAnsi"/>
          <w:color w:val="000000"/>
        </w:rPr>
        <w:t xml:space="preserve">For more information, please visit </w:t>
      </w:r>
      <w:hyperlink r:id="rId6" w:tgtFrame="_blank" w:history="1">
        <w:r w:rsidR="00010279" w:rsidRPr="00686C90">
          <w:rPr>
            <w:rStyle w:val="Hyperlink"/>
            <w:rFonts w:asciiTheme="minorHAnsi" w:hAnsiTheme="minorHAnsi" w:cstheme="minorHAnsi"/>
            <w:color w:val="3333FF"/>
          </w:rPr>
          <w:t>www.kellyeducationalstaffing.com</w:t>
        </w:r>
      </w:hyperlink>
      <w:r w:rsidR="00010279" w:rsidRPr="00686C90">
        <w:rPr>
          <w:rFonts w:asciiTheme="minorHAnsi" w:hAnsiTheme="minorHAnsi" w:cstheme="minorHAnsi"/>
          <w:color w:val="000000"/>
        </w:rPr>
        <w:t>.  </w:t>
      </w:r>
    </w:p>
    <w:p w:rsidR="00010279" w:rsidRPr="00686C90" w:rsidRDefault="00010279" w:rsidP="00010279">
      <w:pPr>
        <w:ind w:left="720"/>
        <w:rPr>
          <w:rFonts w:asciiTheme="minorHAnsi" w:hAnsiTheme="minorHAnsi" w:cstheme="minorHAnsi"/>
          <w:color w:val="000000"/>
        </w:rPr>
      </w:pPr>
    </w:p>
    <w:p w:rsidR="00E95136" w:rsidRDefault="00686C90">
      <w:pPr>
        <w:rPr>
          <w:b/>
        </w:rPr>
      </w:pPr>
      <w:r>
        <w:rPr>
          <w:noProof/>
        </w:rPr>
        <w:drawing>
          <wp:inline distT="0" distB="0" distL="0" distR="0" wp14:anchorId="53FB39BD" wp14:editId="086A20B9">
            <wp:extent cx="2415540" cy="758825"/>
            <wp:effectExtent l="0" t="0" r="3810" b="3175"/>
            <wp:docPr id="2" name="Picture 1" descr="kes_logo"/>
            <wp:cNvGraphicFramePr/>
            <a:graphic xmlns:a="http://schemas.openxmlformats.org/drawingml/2006/main">
              <a:graphicData uri="http://schemas.openxmlformats.org/drawingml/2006/picture">
                <pic:pic xmlns:pic="http://schemas.openxmlformats.org/drawingml/2006/picture">
                  <pic:nvPicPr>
                    <pic:cNvPr id="2" name="Picture 1" descr="kes_logo"/>
                    <pic:cNvPicPr/>
                  </pic:nvPicPr>
                  <pic:blipFill>
                    <a:blip r:embed="rId7" r:link="rId8" cstate="print"/>
                    <a:srcRect/>
                    <a:stretch>
                      <a:fillRect/>
                    </a:stretch>
                  </pic:blipFill>
                  <pic:spPr bwMode="auto">
                    <a:xfrm>
                      <a:off x="0" y="0"/>
                      <a:ext cx="2415540" cy="758825"/>
                    </a:xfrm>
                    <a:prstGeom prst="rect">
                      <a:avLst/>
                    </a:prstGeom>
                    <a:noFill/>
                    <a:ln w="9525">
                      <a:noFill/>
                      <a:miter lim="800000"/>
                      <a:headEnd/>
                      <a:tailEnd/>
                    </a:ln>
                  </pic:spPr>
                </pic:pic>
              </a:graphicData>
            </a:graphic>
          </wp:inline>
        </w:drawing>
      </w:r>
    </w:p>
    <w:p w:rsidR="00010279" w:rsidRDefault="00010279">
      <w:pPr>
        <w:rPr>
          <w:b/>
        </w:rPr>
      </w:pPr>
    </w:p>
    <w:sectPr w:rsidR="000102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36"/>
    <w:rsid w:val="00010279"/>
    <w:rsid w:val="00067F76"/>
    <w:rsid w:val="00132D55"/>
    <w:rsid w:val="002361B0"/>
    <w:rsid w:val="00566121"/>
    <w:rsid w:val="00632A44"/>
    <w:rsid w:val="006450A5"/>
    <w:rsid w:val="00686C90"/>
    <w:rsid w:val="00697045"/>
    <w:rsid w:val="0089534C"/>
    <w:rsid w:val="00965D41"/>
    <w:rsid w:val="009F0D85"/>
    <w:rsid w:val="00C208A5"/>
    <w:rsid w:val="00CA7695"/>
    <w:rsid w:val="00DB43A1"/>
    <w:rsid w:val="00DB7F0D"/>
    <w:rsid w:val="00E9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11C58-53DF-40BD-AF5D-30FC5467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87200">
      <w:bodyDiv w:val="1"/>
      <w:marLeft w:val="0"/>
      <w:marRight w:val="0"/>
      <w:marTop w:val="0"/>
      <w:marBottom w:val="0"/>
      <w:divBdr>
        <w:top w:val="none" w:sz="0" w:space="0" w:color="auto"/>
        <w:left w:val="none" w:sz="0" w:space="0" w:color="auto"/>
        <w:bottom w:val="none" w:sz="0" w:space="0" w:color="auto"/>
        <w:right w:val="none" w:sz="0" w:space="0" w:color="auto"/>
      </w:divBdr>
    </w:div>
    <w:div w:id="1346975683">
      <w:bodyDiv w:val="1"/>
      <w:marLeft w:val="0"/>
      <w:marRight w:val="0"/>
      <w:marTop w:val="0"/>
      <w:marBottom w:val="0"/>
      <w:divBdr>
        <w:top w:val="none" w:sz="0" w:space="0" w:color="auto"/>
        <w:left w:val="none" w:sz="0" w:space="0" w:color="auto"/>
        <w:bottom w:val="none" w:sz="0" w:space="0" w:color="auto"/>
        <w:right w:val="none" w:sz="0" w:space="0" w:color="auto"/>
      </w:divBdr>
    </w:div>
    <w:div w:id="1535190242">
      <w:bodyDiv w:val="1"/>
      <w:marLeft w:val="0"/>
      <w:marRight w:val="0"/>
      <w:marTop w:val="0"/>
      <w:marBottom w:val="0"/>
      <w:divBdr>
        <w:top w:val="none" w:sz="0" w:space="0" w:color="auto"/>
        <w:left w:val="none" w:sz="0" w:space="0" w:color="auto"/>
        <w:bottom w:val="none" w:sz="0" w:space="0" w:color="auto"/>
        <w:right w:val="none" w:sz="0" w:space="0" w:color="auto"/>
      </w:divBdr>
    </w:div>
    <w:div w:id="16057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90EC.5CEE11C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llyeducationalstaffing.com/" TargetMode="External"/><Relationship Id="rId5" Type="http://schemas.openxmlformats.org/officeDocument/2006/relationships/hyperlink" Target="http://www.kellyeducationalstaffing.com/" TargetMode="External"/><Relationship Id="rId10" Type="http://schemas.openxmlformats.org/officeDocument/2006/relationships/theme" Target="theme/theme1.xml"/><Relationship Id="rId4" Type="http://schemas.openxmlformats.org/officeDocument/2006/relationships/hyperlink" Target="mailto:2580@kellyservice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Kelly Services, Inc.</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Gay</dc:creator>
  <cp:keywords/>
  <dc:description/>
  <cp:lastModifiedBy>DRUE A. SMITH</cp:lastModifiedBy>
  <cp:revision>3</cp:revision>
  <dcterms:created xsi:type="dcterms:W3CDTF">2016-09-01T16:33:00Z</dcterms:created>
  <dcterms:modified xsi:type="dcterms:W3CDTF">2016-09-02T18:48:00Z</dcterms:modified>
</cp:coreProperties>
</file>